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07AFE" w14:textId="77777777" w:rsidR="00F1785D" w:rsidRPr="00D6224B" w:rsidRDefault="00F1785D" w:rsidP="00F1785D">
      <w:pPr>
        <w:autoSpaceDE w:val="0"/>
        <w:autoSpaceDN w:val="0"/>
        <w:adjustRightInd w:val="0"/>
        <w:jc w:val="center"/>
        <w:rPr>
          <w:b/>
          <w:bCs/>
        </w:rPr>
      </w:pPr>
      <w:r w:rsidRPr="00D6224B">
        <w:rPr>
          <w:b/>
          <w:bCs/>
        </w:rPr>
        <w:t>E L Ő T E R J E S Z T É S</w:t>
      </w:r>
    </w:p>
    <w:p w14:paraId="01DB1CF2" w14:textId="77777777" w:rsidR="00F1785D" w:rsidRPr="00D6224B" w:rsidRDefault="00F1785D" w:rsidP="00F1785D">
      <w:pPr>
        <w:autoSpaceDE w:val="0"/>
        <w:autoSpaceDN w:val="0"/>
        <w:adjustRightInd w:val="0"/>
      </w:pPr>
    </w:p>
    <w:p w14:paraId="4DF22C0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5E8F1621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  <w:r w:rsidRPr="00D6224B">
        <w:t>Kardoskút Község Önkormányza</w:t>
      </w:r>
      <w:r>
        <w:t>ta</w:t>
      </w:r>
      <w:r w:rsidRPr="00D6224B">
        <w:t xml:space="preserve"> Képviselő-testület</w:t>
      </w:r>
      <w:r>
        <w:t>ének</w:t>
      </w:r>
    </w:p>
    <w:p w14:paraId="3250D2D2" w14:textId="33BDBFE8" w:rsidR="00F1785D" w:rsidRPr="00D6224B" w:rsidRDefault="00F1785D" w:rsidP="00F1785D">
      <w:pPr>
        <w:autoSpaceDE w:val="0"/>
        <w:autoSpaceDN w:val="0"/>
        <w:adjustRightInd w:val="0"/>
        <w:jc w:val="center"/>
      </w:pPr>
      <w:r>
        <w:t>202</w:t>
      </w:r>
      <w:r w:rsidR="00AF6CF1">
        <w:t>5</w:t>
      </w:r>
      <w:r w:rsidRPr="00D6224B">
        <w:t xml:space="preserve">. </w:t>
      </w:r>
      <w:r>
        <w:t>szeptember</w:t>
      </w:r>
      <w:r w:rsidRPr="00D6224B">
        <w:t xml:space="preserve"> </w:t>
      </w:r>
      <w:r w:rsidR="00AF6CF1">
        <w:t>26</w:t>
      </w:r>
      <w:r w:rsidRPr="00D6224B">
        <w:t xml:space="preserve">. napi </w:t>
      </w:r>
      <w:r w:rsidR="009D2441">
        <w:t>rendes</w:t>
      </w:r>
      <w:r w:rsidR="00AF6CF1">
        <w:t xml:space="preserve"> (munkaterv szerinti)</w:t>
      </w:r>
      <w:r w:rsidRPr="00D6224B">
        <w:t xml:space="preserve"> ülésére</w:t>
      </w:r>
    </w:p>
    <w:p w14:paraId="61B48C2B" w14:textId="77777777" w:rsidR="00F1785D" w:rsidRDefault="00F1785D" w:rsidP="00F1785D">
      <w:pPr>
        <w:autoSpaceDE w:val="0"/>
        <w:autoSpaceDN w:val="0"/>
        <w:adjustRightInd w:val="0"/>
        <w:jc w:val="center"/>
      </w:pPr>
    </w:p>
    <w:p w14:paraId="66722B34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</w:p>
    <w:p w14:paraId="44F06513" w14:textId="41B4C33B" w:rsidR="00F1785D" w:rsidRPr="00E75B73" w:rsidRDefault="00F1785D" w:rsidP="00F1785D">
      <w:pPr>
        <w:autoSpaceDE w:val="0"/>
        <w:autoSpaceDN w:val="0"/>
        <w:adjustRightInd w:val="0"/>
        <w:jc w:val="both"/>
      </w:pPr>
      <w:r>
        <w:rPr>
          <w:b/>
          <w:bCs/>
          <w:u w:val="single"/>
        </w:rPr>
        <w:t>Száma</w:t>
      </w:r>
      <w:r w:rsidRPr="00AF6CF1">
        <w:rPr>
          <w:b/>
          <w:bCs/>
          <w:u w:val="single"/>
        </w:rPr>
        <w:t>:</w:t>
      </w:r>
      <w:r w:rsidRPr="00AF6CF1">
        <w:rPr>
          <w:b/>
          <w:bCs/>
        </w:rPr>
        <w:t xml:space="preserve"> </w:t>
      </w:r>
      <w:r w:rsidR="005E389F">
        <w:rPr>
          <w:bCs/>
        </w:rPr>
        <w:t>5</w:t>
      </w:r>
      <w:r>
        <w:rPr>
          <w:bCs/>
        </w:rPr>
        <w:t>. sz. napirendi pont</w:t>
      </w:r>
      <w:r w:rsidR="005E389F">
        <w:rPr>
          <w:bCs/>
        </w:rPr>
        <w:t xml:space="preserve"> </w:t>
      </w:r>
    </w:p>
    <w:p w14:paraId="5562550E" w14:textId="77777777" w:rsidR="00F1785D" w:rsidRDefault="00F1785D" w:rsidP="00F1785D">
      <w:pPr>
        <w:jc w:val="both"/>
        <w:rPr>
          <w:b/>
          <w:bCs/>
          <w:u w:val="single"/>
        </w:rPr>
      </w:pPr>
    </w:p>
    <w:p w14:paraId="3865DB0B" w14:textId="70B17D6D" w:rsidR="00F1785D" w:rsidRPr="00D6224B" w:rsidRDefault="00F1785D" w:rsidP="00F1785D">
      <w:pPr>
        <w:jc w:val="both"/>
        <w:rPr>
          <w:color w:val="FF0000"/>
        </w:rPr>
      </w:pPr>
      <w:r w:rsidRPr="00D6224B">
        <w:rPr>
          <w:b/>
          <w:bCs/>
          <w:u w:val="single"/>
        </w:rPr>
        <w:t>Tárgy:</w:t>
      </w:r>
      <w:r w:rsidRPr="00D6224B">
        <w:t xml:space="preserve"> </w:t>
      </w:r>
      <w:r w:rsidR="005E389F">
        <w:rPr>
          <w:bCs/>
        </w:rPr>
        <w:t xml:space="preserve">A </w:t>
      </w:r>
      <w:r w:rsidR="005E389F" w:rsidRPr="005E389F">
        <w:rPr>
          <w:bCs/>
        </w:rPr>
        <w:t>természetben nyújtott szociális célú tűzifa támogatás jogosultsági feltételeiről szóló önkormányzati rendelet megalkotása</w:t>
      </w:r>
    </w:p>
    <w:p w14:paraId="3691107C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6323691" w14:textId="0F4DF719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Előadó:</w:t>
      </w:r>
      <w:r w:rsidRPr="00D6224B">
        <w:t xml:space="preserve"> </w:t>
      </w:r>
      <w:r>
        <w:t>Varga Pál polgármester</w:t>
      </w:r>
      <w:r w:rsidR="005E389F">
        <w:t xml:space="preserve"> és dr. Lipták Péter jegyző</w:t>
      </w:r>
    </w:p>
    <w:p w14:paraId="7F644A7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458A9A51" w14:textId="39BCF9BC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Előterjesztés tartalma:</w:t>
      </w:r>
      <w:r w:rsidRPr="00D6224B">
        <w:t xml:space="preserve"> </w:t>
      </w:r>
      <w:r w:rsidR="005E389F">
        <w:t>rendelet</w:t>
      </w:r>
      <w:r w:rsidRPr="00D6224B">
        <w:t>-tervezet</w:t>
      </w:r>
    </w:p>
    <w:p w14:paraId="714EE778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B12E2D2" w14:textId="3BDC2AB2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Szavazás módja:</w:t>
      </w:r>
      <w:r w:rsidRPr="00D6224B">
        <w:t xml:space="preserve"> </w:t>
      </w:r>
      <w:r w:rsidR="005E389F">
        <w:t>minősített</w:t>
      </w:r>
      <w:r w:rsidRPr="00D6224B">
        <w:t xml:space="preserve"> többség </w:t>
      </w:r>
    </w:p>
    <w:p w14:paraId="1E9498CA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45B632A8" w14:textId="77777777" w:rsidR="00F1785D" w:rsidRPr="00D6224B" w:rsidRDefault="00F1785D" w:rsidP="00F1785D">
      <w:pPr>
        <w:rPr>
          <w:b/>
          <w:bCs/>
        </w:rPr>
      </w:pPr>
    </w:p>
    <w:p w14:paraId="79C2367D" w14:textId="77777777" w:rsidR="00F1785D" w:rsidRPr="00D6224B" w:rsidRDefault="00F1785D" w:rsidP="00F1785D">
      <w:pPr>
        <w:rPr>
          <w:bCs/>
        </w:rPr>
      </w:pPr>
    </w:p>
    <w:p w14:paraId="2AB142FC" w14:textId="77777777" w:rsidR="00F1785D" w:rsidRPr="00D6224B" w:rsidRDefault="00F1785D" w:rsidP="00F1785D">
      <w:pPr>
        <w:rPr>
          <w:b/>
          <w:bCs/>
        </w:rPr>
      </w:pPr>
      <w:r w:rsidRPr="00D6224B">
        <w:rPr>
          <w:b/>
          <w:bCs/>
        </w:rPr>
        <w:t>Tisztelt Képviselő-testület!</w:t>
      </w:r>
    </w:p>
    <w:p w14:paraId="6D6394D6" w14:textId="77777777" w:rsidR="00F1785D" w:rsidRPr="00D6224B" w:rsidRDefault="00F1785D" w:rsidP="00F1785D">
      <w:pPr>
        <w:tabs>
          <w:tab w:val="left" w:pos="3570"/>
        </w:tabs>
        <w:jc w:val="both"/>
      </w:pPr>
    </w:p>
    <w:p w14:paraId="70BE2735" w14:textId="45109980" w:rsidR="005E389F" w:rsidRPr="005E389F" w:rsidRDefault="005E389F" w:rsidP="005E389F">
      <w:pPr>
        <w:jc w:val="both"/>
      </w:pPr>
      <w:r w:rsidRPr="005E389F">
        <w:t xml:space="preserve">A </w:t>
      </w:r>
      <w:r>
        <w:t>helyi önkormányzatokért felelős miniszter</w:t>
      </w:r>
      <w:r w:rsidRPr="005E389F">
        <w:t xml:space="preserve"> pályázatot hirdetett az 5000 fő lakosságszámot meg nem haladó települési önkormányzat szociális célú tűzifa vásárlásához vagy barnakőszén vásárlásához kapcsolódó támogatásra. </w:t>
      </w:r>
    </w:p>
    <w:p w14:paraId="49F307DA" w14:textId="77777777" w:rsidR="005E389F" w:rsidRPr="005E389F" w:rsidRDefault="005E389F" w:rsidP="005E389F">
      <w:pPr>
        <w:jc w:val="both"/>
      </w:pPr>
    </w:p>
    <w:p w14:paraId="0B8109BE" w14:textId="1D8095C4" w:rsidR="005E389F" w:rsidRPr="005E389F" w:rsidRDefault="005E389F" w:rsidP="005E389F">
      <w:pPr>
        <w:jc w:val="both"/>
      </w:pPr>
      <w:r w:rsidRPr="005E389F">
        <w:t xml:space="preserve">Az igényelhető mennyiség </w:t>
      </w:r>
      <w:r w:rsidR="00C8671D">
        <w:t xml:space="preserve">a következő mutatók együttes száma alapján került meghatározásra: </w:t>
      </w:r>
      <w:r w:rsidRPr="005E389F">
        <w:t>az önkormányzat 202</w:t>
      </w:r>
      <w:r>
        <w:t>4. évi átlagos közfoglalkoztatotti létszám adata,</w:t>
      </w:r>
      <w:r w:rsidRPr="005E389F">
        <w:t xml:space="preserve"> az önkormányzat 202</w:t>
      </w:r>
      <w:r>
        <w:t>3</w:t>
      </w:r>
      <w:r w:rsidRPr="005E389F">
        <w:t xml:space="preserve">. évi OSAP 1206 szerinti adatgyűjtés alapján aktív korúak ellátásában részesülők </w:t>
      </w:r>
      <w:r w:rsidR="00C8671D">
        <w:t xml:space="preserve">száma </w:t>
      </w:r>
      <w:r w:rsidRPr="005E389F">
        <w:t>és a rendszeres gyermekvédelmi kedvezményre jogosultak együttes száma</w:t>
      </w:r>
      <w:r w:rsidR="00C8671D">
        <w:t xml:space="preserve"> (osztva hárommal), illetve </w:t>
      </w:r>
      <w:r w:rsidRPr="005E389F">
        <w:t>a 202</w:t>
      </w:r>
      <w:r w:rsidR="00C8671D">
        <w:t>4</w:t>
      </w:r>
      <w:r w:rsidRPr="005E389F">
        <w:t>. január 1-i lakosságszámból a 80 év feletti korcsoport adat</w:t>
      </w:r>
      <w:r w:rsidR="00C8671D">
        <w:t>a (osztva kettővel)</w:t>
      </w:r>
      <w:r w:rsidRPr="005E389F">
        <w:t>.</w:t>
      </w:r>
    </w:p>
    <w:p w14:paraId="705F85CD" w14:textId="77777777" w:rsidR="005E389F" w:rsidRPr="005E389F" w:rsidRDefault="005E389F" w:rsidP="005E389F">
      <w:pPr>
        <w:jc w:val="both"/>
      </w:pPr>
    </w:p>
    <w:p w14:paraId="1B9D0A21" w14:textId="6526ACB9" w:rsidR="005E389F" w:rsidRPr="005E389F" w:rsidRDefault="005E389F" w:rsidP="005E389F">
      <w:pPr>
        <w:jc w:val="both"/>
        <w:rPr>
          <w:u w:val="single"/>
        </w:rPr>
      </w:pPr>
      <w:r w:rsidRPr="005E389F">
        <w:rPr>
          <w:u w:val="single"/>
        </w:rPr>
        <w:t>A támogatást az a települési önkormányzat igényelheti, amelyik a szociális rászorultság és a 202</w:t>
      </w:r>
      <w:r w:rsidR="00C8671D">
        <w:rPr>
          <w:u w:val="single"/>
        </w:rPr>
        <w:t>5</w:t>
      </w:r>
      <w:r w:rsidRPr="005E389F">
        <w:rPr>
          <w:u w:val="single"/>
        </w:rPr>
        <w:t xml:space="preserve">. évi igénylés részletes feltételeit </w:t>
      </w:r>
      <w:r w:rsidR="00C8671D">
        <w:rPr>
          <w:u w:val="single"/>
        </w:rPr>
        <w:t xml:space="preserve">– a jogosultak részére támogatást megállapító önkormányzati döntés és a kiosztás előtt hatályba lépő – </w:t>
      </w:r>
      <w:r w:rsidRPr="005E389F">
        <w:rPr>
          <w:u w:val="single"/>
        </w:rPr>
        <w:t xml:space="preserve">rendeletben szabályozza akként, hogy </w:t>
      </w:r>
    </w:p>
    <w:p w14:paraId="729A42D1" w14:textId="77777777" w:rsidR="005E389F" w:rsidRPr="005E389F" w:rsidRDefault="005E389F" w:rsidP="005E389F">
      <w:pPr>
        <w:jc w:val="both"/>
      </w:pPr>
    </w:p>
    <w:p w14:paraId="03C94DFA" w14:textId="31EA5F72" w:rsidR="005E389F" w:rsidRPr="005E389F" w:rsidRDefault="005E389F" w:rsidP="005E389F">
      <w:pPr>
        <w:jc w:val="both"/>
      </w:pPr>
      <w:r w:rsidRPr="005E389F">
        <w:t>a) szociális igazgatásról és szociális ellátásokról szóló 1993. évi III. törvény (a továbbiakban: Szt.) szerint</w:t>
      </w:r>
      <w:r w:rsidR="00FA4D31">
        <w:t xml:space="preserve">i </w:t>
      </w:r>
      <w:r w:rsidRPr="005E389F">
        <w:t>aktív korúak ellátására</w:t>
      </w:r>
      <w:r w:rsidR="00FA4D31">
        <w:t>,</w:t>
      </w:r>
      <w:r w:rsidRPr="005E389F">
        <w:t xml:space="preserve"> időskorúak járadékára</w:t>
      </w:r>
      <w:r w:rsidR="00FA4D31">
        <w:t>, vagy – tekintet nélkül annak természetbeni vagy pénzbeli formában történő nyújtására – települési</w:t>
      </w:r>
      <w:r w:rsidRPr="005E389F">
        <w:t xml:space="preserve"> támogatásra (különösen a lakhatáshoz kapcsolódó rendszeres kiadások viselésével kapcsolatos támogatásban részesülő) jogosult;</w:t>
      </w:r>
    </w:p>
    <w:p w14:paraId="5CC1294A" w14:textId="32D22F56" w:rsidR="005E389F" w:rsidRPr="005E389F" w:rsidRDefault="005E389F" w:rsidP="005E389F">
      <w:pPr>
        <w:jc w:val="both"/>
      </w:pPr>
      <w:r w:rsidRPr="005E389F">
        <w:t>b) a gyermekek védelméről és a gyámügyi igazgatásról szóló törvényben szabályozott halmozottan hátrányos helyzetű gyerme</w:t>
      </w:r>
      <w:r w:rsidR="00FA4D31">
        <w:t>ket nevelő család élvezzen előnyt</w:t>
      </w:r>
      <w:r w:rsidRPr="005E389F">
        <w:t>.</w:t>
      </w:r>
    </w:p>
    <w:p w14:paraId="7959E1EF" w14:textId="5DC03627" w:rsidR="005E389F" w:rsidRPr="005E389F" w:rsidRDefault="005E389F" w:rsidP="005E389F">
      <w:pPr>
        <w:jc w:val="both"/>
      </w:pPr>
      <w:r w:rsidRPr="005E389F">
        <w:t>Háztartásonként legfeljebb 5 m</w:t>
      </w:r>
      <w:r w:rsidRPr="005E389F">
        <w:rPr>
          <w:vertAlign w:val="superscript"/>
        </w:rPr>
        <w:t>3</w:t>
      </w:r>
      <w:r w:rsidRPr="005E389F">
        <w:t xml:space="preserve"> tűzifa biztosítására kerüljön sor, valamint vállalja, hogy a szociális célú tűzifában részesülőtől</w:t>
      </w:r>
      <w:r w:rsidR="00FA4D31">
        <w:t xml:space="preserve"> semmilyen</w:t>
      </w:r>
      <w:r w:rsidRPr="005E389F">
        <w:t xml:space="preserve"> ellenszolgáltatást nem kér.</w:t>
      </w:r>
    </w:p>
    <w:p w14:paraId="083D76CD" w14:textId="77777777" w:rsidR="005E389F" w:rsidRPr="005E389F" w:rsidRDefault="005E389F" w:rsidP="005E389F">
      <w:pPr>
        <w:jc w:val="both"/>
      </w:pPr>
    </w:p>
    <w:p w14:paraId="69F8C4C5" w14:textId="7C47DDEA" w:rsidR="005E389F" w:rsidRPr="005E389F" w:rsidRDefault="005E389F" w:rsidP="005E389F">
      <w:pPr>
        <w:jc w:val="both"/>
      </w:pPr>
      <w:r w:rsidRPr="005E389F">
        <w:t>A tüzelőanyag vásárlásához kapcsolódó támogatásra benyújtottuk a pályázatot, a Magyar Államkincstár tájékoztatása szerint 6</w:t>
      </w:r>
      <w:r w:rsidR="00C8671D">
        <w:t>9</w:t>
      </w:r>
      <w:r w:rsidRPr="005E389F">
        <w:t xml:space="preserve"> erdei m</w:t>
      </w:r>
      <w:r w:rsidRPr="005E389F">
        <w:rPr>
          <w:vertAlign w:val="superscript"/>
        </w:rPr>
        <w:t>3</w:t>
      </w:r>
      <w:r w:rsidRPr="005E389F">
        <w:t xml:space="preserve"> lágylombos tűzifa vásárlására kapott az Önkormányzat támogatást. </w:t>
      </w:r>
    </w:p>
    <w:p w14:paraId="07A1973B" w14:textId="77777777" w:rsidR="005E389F" w:rsidRPr="005E389F" w:rsidRDefault="005E389F" w:rsidP="005E389F">
      <w:pPr>
        <w:jc w:val="both"/>
      </w:pPr>
    </w:p>
    <w:p w14:paraId="5D3367DB" w14:textId="77777777" w:rsidR="005E389F" w:rsidRPr="005E389F" w:rsidRDefault="005E389F" w:rsidP="005E389F">
      <w:pPr>
        <w:jc w:val="both"/>
      </w:pPr>
      <w:r w:rsidRPr="005E389F">
        <w:lastRenderedPageBreak/>
        <w:t>A kérelmeket a Csanádapácai Közös Önkormányzati Hivatal Kardoskúti Kirendeltségén, a rendelet melléklete szerinti kérelem formanyomtatványon lehet benyújtani.</w:t>
      </w:r>
    </w:p>
    <w:p w14:paraId="182429F5" w14:textId="77777777" w:rsidR="005E389F" w:rsidRPr="005E389F" w:rsidRDefault="005E389F" w:rsidP="005E389F">
      <w:pPr>
        <w:jc w:val="both"/>
      </w:pPr>
    </w:p>
    <w:p w14:paraId="3E6A56F9" w14:textId="77777777" w:rsidR="005E389F" w:rsidRPr="005E389F" w:rsidRDefault="005E389F" w:rsidP="005E389F">
      <w:pPr>
        <w:jc w:val="both"/>
      </w:pPr>
      <w:r w:rsidRPr="005E389F">
        <w:t>A kiszállításról az önkormányzat térítésmentesen gondoskodik. A támogatási kérelmeket a Képviselő-testület bírálja el.</w:t>
      </w:r>
    </w:p>
    <w:p w14:paraId="1097666D" w14:textId="77777777" w:rsidR="005E389F" w:rsidRPr="005E389F" w:rsidRDefault="005E389F" w:rsidP="005E389F">
      <w:pPr>
        <w:jc w:val="both"/>
      </w:pPr>
    </w:p>
    <w:p w14:paraId="1B412084" w14:textId="77777777" w:rsidR="005E389F" w:rsidRPr="005E389F" w:rsidRDefault="005E389F" w:rsidP="005E389F">
      <w:pPr>
        <w:jc w:val="both"/>
      </w:pPr>
      <w:r w:rsidRPr="005E389F">
        <w:t xml:space="preserve">A jogalkotásról szóló 2010. évi CXXX. törvény (a továbbiakban: </w:t>
      </w:r>
      <w:proofErr w:type="spellStart"/>
      <w:r w:rsidRPr="005E389F">
        <w:t>Jat</w:t>
      </w:r>
      <w:proofErr w:type="spellEnd"/>
      <w:r w:rsidRPr="005E389F">
        <w:t xml:space="preserve">.) 17. §-a kötelezővé teszi az előzetes hatásvizsgálat végzését. A </w:t>
      </w:r>
      <w:proofErr w:type="spellStart"/>
      <w:r w:rsidRPr="005E389F">
        <w:t>Jat</w:t>
      </w:r>
      <w:proofErr w:type="spellEnd"/>
      <w:r w:rsidRPr="005E389F">
        <w:t xml:space="preserve">. 17. § (1) bekezdése szerint: </w:t>
      </w:r>
    </w:p>
    <w:p w14:paraId="2C893548" w14:textId="77777777" w:rsidR="005E389F" w:rsidRPr="005E389F" w:rsidRDefault="005E389F" w:rsidP="005E389F">
      <w:pPr>
        <w:jc w:val="both"/>
      </w:pPr>
    </w:p>
    <w:p w14:paraId="26CDD004" w14:textId="580CB386" w:rsidR="005E389F" w:rsidRDefault="005E389F" w:rsidP="005E389F">
      <w:pPr>
        <w:jc w:val="both"/>
      </w:pPr>
      <w:r w:rsidRPr="005E389F">
        <w:t xml:space="preserve">„(1) A jogszabály előkészítője – a jogszabály feltételezett hatásaihoz igazodó részletességű – előzetes hatásvizsgálat elvégzésével felméri a szabályozás várható következményeit. Az előzetes hatásvizsgálat eredményéről a Kormány által előterjesztendő törvényjavaslat, illetve kormányrendelet esetén a Kormányt, önkormányzati rendelet esetén a helyi önkormányzat képviselő-testületét tájékoztatni kell. </w:t>
      </w:r>
      <w:r w:rsidR="00FA4D31" w:rsidRPr="00FA4D31">
        <w:t>A Kormány tagja rendeletében meghatározott esetben a közjogi szervezetszabályozó eszköz előkészítője előzetes hatásvizsgálatot végez</w:t>
      </w:r>
      <w:r w:rsidRPr="005E389F">
        <w:t>.”</w:t>
      </w:r>
    </w:p>
    <w:p w14:paraId="6E5DCA5E" w14:textId="77777777" w:rsidR="00CD2BCF" w:rsidRDefault="00CD2BCF" w:rsidP="005E389F">
      <w:pPr>
        <w:jc w:val="both"/>
      </w:pPr>
    </w:p>
    <w:p w14:paraId="10719AB1" w14:textId="59B723BB" w:rsidR="00CD2BCF" w:rsidRPr="005E389F" w:rsidRDefault="00CD2BCF" w:rsidP="005E389F">
      <w:pPr>
        <w:jc w:val="both"/>
      </w:pPr>
      <w:r>
        <w:t>Az előzetes hatásvizsgálat jelen előterjesztés mellékletét képezi.</w:t>
      </w:r>
    </w:p>
    <w:p w14:paraId="69B05EF7" w14:textId="77777777" w:rsidR="005E389F" w:rsidRPr="005E389F" w:rsidRDefault="005E389F" w:rsidP="005E389F">
      <w:pPr>
        <w:jc w:val="both"/>
      </w:pPr>
    </w:p>
    <w:p w14:paraId="2051C709" w14:textId="3A5ADAC0" w:rsidR="00F1785D" w:rsidRPr="00D6224B" w:rsidRDefault="005E389F" w:rsidP="005E389F">
      <w:pPr>
        <w:jc w:val="both"/>
        <w:rPr>
          <w:color w:val="FF0000"/>
        </w:rPr>
      </w:pPr>
      <w:r w:rsidRPr="005E389F">
        <w:t xml:space="preserve">Kérem a </w:t>
      </w:r>
      <w:r w:rsidR="00CD2BCF">
        <w:t>t</w:t>
      </w:r>
      <w:r w:rsidRPr="005E389F">
        <w:t xml:space="preserve">isztelt Képviselő-testületet az előterjesztés megtárgyalására és </w:t>
      </w:r>
      <w:r w:rsidR="000F19D6">
        <w:t xml:space="preserve">a </w:t>
      </w:r>
      <w:r w:rsidRPr="005E389F">
        <w:t>rendelet-tervezet elfogadására.</w:t>
      </w:r>
    </w:p>
    <w:p w14:paraId="53C78F71" w14:textId="77777777" w:rsidR="00F1785D" w:rsidRPr="00D6224B" w:rsidRDefault="00F1785D" w:rsidP="00F1785D">
      <w:pPr>
        <w:jc w:val="both"/>
      </w:pPr>
    </w:p>
    <w:p w14:paraId="29D6CE8C" w14:textId="63B3B77E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 xml:space="preserve">Kelt: Kardoskút, </w:t>
      </w:r>
      <w:r>
        <w:t>202</w:t>
      </w:r>
      <w:r w:rsidR="00AF6CF1">
        <w:t>5</w:t>
      </w:r>
      <w:r>
        <w:t>. szeptember 19.</w:t>
      </w:r>
    </w:p>
    <w:p w14:paraId="30BEAB4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1DBE65AB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2C4F098B" w14:textId="3B51D87B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</w:t>
      </w:r>
      <w:r>
        <w:t xml:space="preserve">        </w:t>
      </w:r>
      <w:r w:rsidR="000D3181">
        <w:t xml:space="preserve"> </w:t>
      </w:r>
      <w:r>
        <w:t>Varga Pál</w:t>
      </w:r>
      <w:r w:rsidRPr="00D6224B">
        <w:t xml:space="preserve"> </w:t>
      </w:r>
      <w:r w:rsidR="000D3181">
        <w:t>s.k.</w:t>
      </w:r>
    </w:p>
    <w:p w14:paraId="6F2DEAB7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  </w:t>
      </w:r>
      <w:r>
        <w:t xml:space="preserve">  </w:t>
      </w:r>
      <w:r w:rsidRPr="00D6224B">
        <w:t xml:space="preserve"> </w:t>
      </w:r>
      <w:r>
        <w:t xml:space="preserve">    </w:t>
      </w:r>
      <w:r w:rsidRPr="00D6224B">
        <w:t>polgármester</w:t>
      </w:r>
    </w:p>
    <w:p w14:paraId="5F3C60D2" w14:textId="77777777" w:rsidR="00E80EDB" w:rsidRDefault="00E80EDB"/>
    <w:sectPr w:rsidR="00E80EDB" w:rsidSect="00F1785D">
      <w:pgSz w:w="11906" w:h="16838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372BF"/>
    <w:multiLevelType w:val="hybridMultilevel"/>
    <w:tmpl w:val="A43289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05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5D"/>
    <w:rsid w:val="000D3181"/>
    <w:rsid w:val="000F19D6"/>
    <w:rsid w:val="00243168"/>
    <w:rsid w:val="003C36C0"/>
    <w:rsid w:val="003D5BB1"/>
    <w:rsid w:val="004826B2"/>
    <w:rsid w:val="005D7210"/>
    <w:rsid w:val="005E389F"/>
    <w:rsid w:val="009D2441"/>
    <w:rsid w:val="00AF6CF1"/>
    <w:rsid w:val="00BC7BAB"/>
    <w:rsid w:val="00BD711A"/>
    <w:rsid w:val="00C8671D"/>
    <w:rsid w:val="00CD2BCF"/>
    <w:rsid w:val="00E80EDB"/>
    <w:rsid w:val="00F1785D"/>
    <w:rsid w:val="00FA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127D"/>
  <w15:chartTrackingRefBased/>
  <w15:docId w15:val="{1D0696C4-52C7-47D6-B173-D755AF3F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78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A4D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457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Fekete Zita</cp:lastModifiedBy>
  <cp:revision>7</cp:revision>
  <dcterms:created xsi:type="dcterms:W3CDTF">2024-09-19T10:03:00Z</dcterms:created>
  <dcterms:modified xsi:type="dcterms:W3CDTF">2025-09-19T10:11:00Z</dcterms:modified>
</cp:coreProperties>
</file>